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F0" w:rsidRPr="005E10D8" w:rsidRDefault="00E94CF0" w:rsidP="00D9062D">
      <w:pPr>
        <w:widowControl/>
        <w:spacing w:before="100" w:beforeAutospacing="1" w:after="100" w:afterAutospacing="1"/>
        <w:ind w:left="944" w:hangingChars="236" w:hanging="944"/>
        <w:jc w:val="center"/>
        <w:rPr>
          <w:rFonts w:eastAsia="標楷體"/>
          <w:color w:val="000000" w:themeColor="text1"/>
          <w:sz w:val="40"/>
          <w:szCs w:val="40"/>
        </w:rPr>
      </w:pPr>
      <w:r w:rsidRPr="005E10D8">
        <w:rPr>
          <w:rFonts w:eastAsia="標楷體" w:hint="eastAsia"/>
          <w:color w:val="000000" w:themeColor="text1"/>
          <w:sz w:val="40"/>
          <w:szCs w:val="40"/>
        </w:rPr>
        <w:t>馬偕醫學院</w:t>
      </w:r>
      <w:r w:rsidR="000D57FF">
        <w:rPr>
          <w:rFonts w:eastAsia="標楷體" w:hint="eastAsia"/>
          <w:color w:val="000000" w:themeColor="text1"/>
          <w:sz w:val="40"/>
          <w:szCs w:val="40"/>
        </w:rPr>
        <w:t>生物醫學研究所</w:t>
      </w:r>
      <w:r w:rsidRPr="005E10D8">
        <w:rPr>
          <w:rFonts w:eastAsia="標楷體" w:hint="eastAsia"/>
          <w:color w:val="000000" w:themeColor="text1"/>
          <w:sz w:val="40"/>
          <w:szCs w:val="40"/>
        </w:rPr>
        <w:t>門禁卡申請單</w:t>
      </w:r>
    </w:p>
    <w:p w:rsidR="00E94CF0" w:rsidRPr="005E10D8" w:rsidRDefault="00E94CF0" w:rsidP="00E94CF0">
      <w:pPr>
        <w:tabs>
          <w:tab w:val="left" w:pos="4780"/>
          <w:tab w:val="left" w:pos="6120"/>
        </w:tabs>
        <w:snapToGrid w:val="0"/>
        <w:spacing w:before="120" w:after="120" w:line="280" w:lineRule="atLeast"/>
        <w:ind w:leftChars="-1" w:left="-2" w:right="-902"/>
        <w:rPr>
          <w:rFonts w:eastAsia="標楷體"/>
          <w:color w:val="000000" w:themeColor="text1"/>
          <w:sz w:val="28"/>
          <w:szCs w:val="28"/>
        </w:rPr>
      </w:pPr>
      <w:r w:rsidRPr="005E10D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5E10D8">
        <w:rPr>
          <w:rFonts w:eastAsia="標楷體" w:hint="eastAsia"/>
          <w:color w:val="000000" w:themeColor="text1"/>
          <w:sz w:val="28"/>
          <w:szCs w:val="28"/>
        </w:rPr>
        <w:t>申請編號：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5E10D8">
        <w:rPr>
          <w:rFonts w:eastAsia="標楷體"/>
          <w:color w:val="000000" w:themeColor="text1"/>
          <w:sz w:val="26"/>
          <w:szCs w:val="26"/>
        </w:rPr>
        <w:tab/>
      </w:r>
      <w:r w:rsidRPr="005E10D8"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5E10D8">
        <w:rPr>
          <w:rFonts w:eastAsia="標楷體" w:hint="eastAsia"/>
          <w:color w:val="000000" w:themeColor="text1"/>
          <w:sz w:val="28"/>
          <w:szCs w:val="28"/>
        </w:rPr>
        <w:t>申請日期：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年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月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9"/>
        <w:gridCol w:w="15"/>
        <w:gridCol w:w="2044"/>
        <w:gridCol w:w="548"/>
        <w:gridCol w:w="570"/>
        <w:gridCol w:w="1240"/>
        <w:gridCol w:w="194"/>
        <w:gridCol w:w="1270"/>
        <w:gridCol w:w="1264"/>
      </w:tblGrid>
      <w:tr w:rsidR="005E10D8" w:rsidRPr="005E10D8" w:rsidTr="00A167EF">
        <w:trPr>
          <w:cantSplit/>
          <w:trHeight w:val="567"/>
        </w:trPr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申請人</w:t>
            </w:r>
          </w:p>
        </w:tc>
        <w:tc>
          <w:tcPr>
            <w:tcW w:w="2607" w:type="dxa"/>
            <w:gridSpan w:val="3"/>
            <w:tcBorders>
              <w:top w:val="thinThick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tcBorders>
              <w:top w:val="thinThick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單位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/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職稱</w:t>
            </w:r>
          </w:p>
        </w:tc>
        <w:tc>
          <w:tcPr>
            <w:tcW w:w="272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E10D8" w:rsidRPr="005E10D8" w:rsidTr="00A167EF">
        <w:trPr>
          <w:cantSplit/>
          <w:trHeight w:val="567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聯絡方式</w:t>
            </w:r>
          </w:p>
        </w:tc>
        <w:tc>
          <w:tcPr>
            <w:tcW w:w="2607" w:type="dxa"/>
            <w:gridSpan w:val="3"/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1810" w:type="dxa"/>
            <w:gridSpan w:val="2"/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2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E10D8" w:rsidRPr="005E10D8" w:rsidTr="000D57FF">
        <w:trPr>
          <w:cantSplit/>
          <w:trHeight w:val="398"/>
        </w:trPr>
        <w:tc>
          <w:tcPr>
            <w:tcW w:w="2069" w:type="dxa"/>
            <w:vMerge w:val="restart"/>
            <w:tcBorders>
              <w:left w:val="thinThickSmallGap" w:sz="24" w:space="0" w:color="auto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門禁開放</w:t>
            </w:r>
          </w:p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卡片類別</w:t>
            </w:r>
          </w:p>
        </w:tc>
        <w:tc>
          <w:tcPr>
            <w:tcW w:w="2059" w:type="dxa"/>
            <w:gridSpan w:val="2"/>
            <w:tcBorders>
              <w:right w:val="nil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馬偕識別證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：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86" w:type="dxa"/>
            <w:gridSpan w:val="6"/>
            <w:tcBorders>
              <w:left w:val="nil"/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專任教師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職員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專任助理</w:t>
            </w:r>
          </w:p>
        </w:tc>
      </w:tr>
      <w:tr w:rsidR="005E10D8" w:rsidRPr="005E10D8" w:rsidTr="000D57FF">
        <w:trPr>
          <w:cantSplit/>
          <w:trHeight w:val="465"/>
        </w:trPr>
        <w:tc>
          <w:tcPr>
            <w:tcW w:w="2069" w:type="dxa"/>
            <w:vMerge/>
            <w:tcBorders>
              <w:left w:val="thinThick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tcBorders>
              <w:right w:val="nil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馬偕學生證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086" w:type="dxa"/>
            <w:gridSpan w:val="6"/>
            <w:tcBorders>
              <w:left w:val="nil"/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研究生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大專生</w:t>
            </w:r>
          </w:p>
        </w:tc>
      </w:tr>
      <w:tr w:rsidR="005E10D8" w:rsidRPr="005E10D8" w:rsidTr="00A167EF">
        <w:trPr>
          <w:cantSplit/>
          <w:trHeight w:val="395"/>
        </w:trPr>
        <w:tc>
          <w:tcPr>
            <w:tcW w:w="2069" w:type="dxa"/>
            <w:vMerge/>
            <w:tcBorders>
              <w:left w:val="thinThick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3177" w:type="dxa"/>
            <w:gridSpan w:val="4"/>
            <w:tcBorders>
              <w:right w:val="nil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臨時卡</w:t>
            </w:r>
          </w:p>
        </w:tc>
        <w:tc>
          <w:tcPr>
            <w:tcW w:w="3968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卡號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  <w:shd w:val="pct15" w:color="auto" w:fill="FFFFFF"/>
              </w:rPr>
              <w:t>：</w:t>
            </w:r>
          </w:p>
        </w:tc>
      </w:tr>
      <w:tr w:rsidR="005E10D8" w:rsidRPr="005E10D8" w:rsidTr="00A167EF">
        <w:trPr>
          <w:cantSplit/>
          <w:trHeight w:val="395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門禁申請時間</w:t>
            </w:r>
          </w:p>
        </w:tc>
        <w:tc>
          <w:tcPr>
            <w:tcW w:w="7145" w:type="dxa"/>
            <w:gridSpan w:val="8"/>
            <w:tcBorders>
              <w:right w:val="thickThinSmallGap" w:sz="24" w:space="0" w:color="auto"/>
            </w:tcBorders>
            <w:vAlign w:val="center"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年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月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日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 xml:space="preserve"> ~ 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年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月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日</w:t>
            </w:r>
          </w:p>
        </w:tc>
      </w:tr>
      <w:tr w:rsidR="005E10D8" w:rsidRPr="005E10D8" w:rsidTr="00A167EF">
        <w:trPr>
          <w:cantSplit/>
          <w:trHeight w:val="1023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申請使用</w:t>
            </w:r>
          </w:p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儀器室類別</w:t>
            </w:r>
          </w:p>
        </w:tc>
        <w:tc>
          <w:tcPr>
            <w:tcW w:w="7145" w:type="dxa"/>
            <w:gridSpan w:val="8"/>
            <w:tcBorders>
              <w:bottom w:val="nil"/>
              <w:right w:val="thickThinSmallGap" w:sz="24" w:space="0" w:color="auto"/>
            </w:tcBorders>
            <w:vAlign w:val="center"/>
            <w:hideMark/>
          </w:tcPr>
          <w:p w:rsidR="00463B47" w:rsidRDefault="00E94CF0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513</w:t>
            </w:r>
            <w:proofErr w:type="gramStart"/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冷房</w:t>
            </w:r>
            <w:proofErr w:type="gramEnd"/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</w:t>
            </w:r>
            <w:r w:rsidR="00463B47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514細胞培養室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</w:t>
            </w:r>
            <w:r w:rsidR="00463B47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515</w:t>
            </w:r>
            <w:r w:rsidR="00997E2C" w:rsidRP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實驗魚栽培溫控室</w:t>
            </w:r>
          </w:p>
          <w:p w:rsidR="00463B47" w:rsidRDefault="00463B47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517螢光顯微鏡室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521貴重儀器室 </w:t>
            </w:r>
          </w:p>
          <w:p w:rsidR="00E94CF0" w:rsidRPr="005E10D8" w:rsidRDefault="00463B47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522細胞培養室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523細胞培養室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E94CF0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543共同儀器室</w:t>
            </w:r>
          </w:p>
        </w:tc>
      </w:tr>
      <w:tr w:rsidR="005E10D8" w:rsidRPr="005E10D8" w:rsidTr="00A167EF">
        <w:trPr>
          <w:cantSplit/>
          <w:trHeight w:val="1680"/>
        </w:trPr>
        <w:tc>
          <w:tcPr>
            <w:tcW w:w="7950" w:type="dxa"/>
            <w:gridSpan w:val="8"/>
            <w:tcBorders>
              <w:left w:val="thinThickSmallGap" w:sz="24" w:space="0" w:color="auto"/>
              <w:bottom w:val="nil"/>
              <w:right w:val="nil"/>
            </w:tcBorders>
            <w:hideMark/>
          </w:tcPr>
          <w:p w:rsidR="00E94CF0" w:rsidRDefault="00E94CF0" w:rsidP="00A167EF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3A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proofErr w:type="gramStart"/>
            <w:r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門禁卡限</w:t>
            </w:r>
            <w:r w:rsidRPr="00DB03A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申請人</w:t>
            </w:r>
            <w:proofErr w:type="gramEnd"/>
            <w:r w:rsidRPr="00DB03A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本人使用</w:t>
            </w:r>
            <w:r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，不得擅自借他人使用，如因此產生儀器設備之損害及遺失，得由申請人負相關損害賠償責任。</w:t>
            </w:r>
          </w:p>
          <w:p w:rsidR="00F634D0" w:rsidRPr="00F634D0" w:rsidRDefault="00F634D0" w:rsidP="00A167EF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2.使用儀器皆須填寫登記本。</w:t>
            </w:r>
          </w:p>
          <w:p w:rsidR="00E94CF0" w:rsidRPr="005E10D8" w:rsidRDefault="00F634D0" w:rsidP="00463B47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E94CF0" w:rsidRPr="00DB03A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所</w:t>
            </w:r>
            <w:r w:rsidR="00E94CF0"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臨時卡由申請人自行保管，遺失時須檢附工本費200元。</w:t>
            </w:r>
          </w:p>
        </w:tc>
        <w:tc>
          <w:tcPr>
            <w:tcW w:w="1264" w:type="dxa"/>
            <w:tcBorders>
              <w:left w:val="nil"/>
              <w:bottom w:val="nil"/>
              <w:right w:val="thickThinSmallGap" w:sz="24" w:space="0" w:color="auto"/>
            </w:tcBorders>
          </w:tcPr>
          <w:p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  <w:p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ind w:left="304" w:hangingChars="117" w:hanging="30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E94CF0" w:rsidRPr="005E10D8" w:rsidRDefault="00E94CF0" w:rsidP="00A167EF">
            <w:pPr>
              <w:adjustRightInd w:val="0"/>
              <w:snapToGrid w:val="0"/>
              <w:spacing w:line="400" w:lineRule="exact"/>
              <w:ind w:left="304" w:hangingChars="117" w:hanging="30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</w:tc>
      </w:tr>
      <w:tr w:rsidR="005E10D8" w:rsidRPr="005E10D8" w:rsidTr="00A167EF">
        <w:trPr>
          <w:cantSplit/>
          <w:trHeight w:val="673"/>
        </w:trPr>
        <w:tc>
          <w:tcPr>
            <w:tcW w:w="9214" w:type="dxa"/>
            <w:gridSpan w:val="9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申請人簽名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E10D8" w:rsidRPr="005E10D8" w:rsidTr="000D57FF">
        <w:trPr>
          <w:cantSplit/>
          <w:trHeight w:val="394"/>
        </w:trPr>
        <w:tc>
          <w:tcPr>
            <w:tcW w:w="6680" w:type="dxa"/>
            <w:gridSpan w:val="7"/>
            <w:tcBorders>
              <w:top w:val="thickThinSmallGap" w:sz="24" w:space="0" w:color="auto"/>
              <w:left w:val="single" w:sz="18" w:space="0" w:color="auto"/>
            </w:tcBorders>
            <w:shd w:val="clear" w:color="auto" w:fill="A6A6A6"/>
            <w:vAlign w:val="center"/>
            <w:hideMark/>
          </w:tcPr>
          <w:p w:rsidR="00E94CF0" w:rsidRPr="005E10D8" w:rsidRDefault="00E94CF0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2534" w:type="dxa"/>
            <w:gridSpan w:val="2"/>
            <w:tcBorders>
              <w:top w:val="thickThinSmallGap" w:sz="24" w:space="0" w:color="auto"/>
              <w:right w:val="single" w:sz="18" w:space="0" w:color="auto"/>
            </w:tcBorders>
            <w:shd w:val="clear" w:color="auto" w:fill="A6A6A6"/>
            <w:vAlign w:val="center"/>
            <w:hideMark/>
          </w:tcPr>
          <w:p w:rsidR="00E94CF0" w:rsidRPr="005E10D8" w:rsidRDefault="00E94CF0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管理單位</w:t>
            </w:r>
          </w:p>
        </w:tc>
      </w:tr>
      <w:tr w:rsidR="00DB03A4" w:rsidRPr="005E10D8" w:rsidTr="000D57FF">
        <w:trPr>
          <w:cantSplit/>
          <w:trHeight w:val="632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  <w:hideMark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44" w:type="dxa"/>
            <w:vAlign w:val="center"/>
            <w:hideMark/>
          </w:tcPr>
          <w:p w:rsidR="00DB03A4" w:rsidRPr="005E10D8" w:rsidRDefault="00DB03A4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共同指導教授</w:t>
            </w:r>
          </w:p>
        </w:tc>
        <w:tc>
          <w:tcPr>
            <w:tcW w:w="2552" w:type="dxa"/>
            <w:gridSpan w:val="4"/>
            <w:vAlign w:val="center"/>
          </w:tcPr>
          <w:p w:rsidR="00DB03A4" w:rsidRPr="005E10D8" w:rsidRDefault="00DB03A4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指導教授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計畫主持人</w:t>
            </w:r>
          </w:p>
        </w:tc>
        <w:tc>
          <w:tcPr>
            <w:tcW w:w="2534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單位主管</w:t>
            </w:r>
          </w:p>
        </w:tc>
      </w:tr>
      <w:tr w:rsidR="00DB03A4" w:rsidRPr="005E10D8" w:rsidTr="000D57FF">
        <w:trPr>
          <w:cantSplit/>
          <w:trHeight w:val="1101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  <w:vAlign w:val="center"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tcBorders>
              <w:bottom w:val="single" w:sz="18" w:space="0" w:color="auto"/>
            </w:tcBorders>
            <w:vAlign w:val="center"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E10D8" w:rsidRPr="005E10D8" w:rsidTr="0036742E">
        <w:trPr>
          <w:cantSplit/>
          <w:trHeight w:val="785"/>
        </w:trPr>
        <w:tc>
          <w:tcPr>
            <w:tcW w:w="9214" w:type="dxa"/>
            <w:gridSpan w:val="9"/>
            <w:tcBorders>
              <w:top w:val="single" w:sz="18" w:space="0" w:color="auto"/>
            </w:tcBorders>
            <w:vAlign w:val="center"/>
            <w:hideMark/>
          </w:tcPr>
          <w:p w:rsidR="00E94CF0" w:rsidRPr="005E10D8" w:rsidRDefault="00E94CF0" w:rsidP="00A167EF">
            <w:pPr>
              <w:adjustRightIn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核卡時間：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所所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辦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核章處</w:t>
            </w:r>
            <w:proofErr w:type="gramEnd"/>
          </w:p>
        </w:tc>
      </w:tr>
      <w:tr w:rsidR="005E10D8" w:rsidRPr="005E10D8" w:rsidTr="0036742E">
        <w:trPr>
          <w:cantSplit/>
          <w:trHeight w:val="831"/>
        </w:trPr>
        <w:tc>
          <w:tcPr>
            <w:tcW w:w="9214" w:type="dxa"/>
            <w:gridSpan w:val="9"/>
            <w:vAlign w:val="center"/>
          </w:tcPr>
          <w:p w:rsidR="00E94CF0" w:rsidRPr="005E10D8" w:rsidRDefault="00E94CF0" w:rsidP="00A167EF">
            <w:pPr>
              <w:adjustRightIn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卡片註銷時間：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所所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辦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核章處</w:t>
            </w:r>
            <w:proofErr w:type="gramEnd"/>
          </w:p>
        </w:tc>
      </w:tr>
    </w:tbl>
    <w:p w:rsidR="00CD3FFA" w:rsidRPr="00E94CF0" w:rsidRDefault="00CD3FFA" w:rsidP="00D9062D">
      <w:pPr>
        <w:widowControl/>
      </w:pPr>
    </w:p>
    <w:sectPr w:rsidR="00CD3FFA" w:rsidRPr="00E94CF0" w:rsidSect="00D9062D">
      <w:headerReference w:type="default" r:id="rId7"/>
      <w:pgSz w:w="11906" w:h="16838"/>
      <w:pgMar w:top="624" w:right="1418" w:bottom="1021" w:left="1701" w:header="794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87" w:rsidRDefault="00BD1387" w:rsidP="00D9062D">
      <w:r>
        <w:separator/>
      </w:r>
    </w:p>
  </w:endnote>
  <w:endnote w:type="continuationSeparator" w:id="0">
    <w:p w:rsidR="00BD1387" w:rsidRDefault="00BD1387" w:rsidP="00D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87" w:rsidRDefault="00BD1387" w:rsidP="00D9062D">
      <w:r>
        <w:separator/>
      </w:r>
    </w:p>
  </w:footnote>
  <w:footnote w:type="continuationSeparator" w:id="0">
    <w:p w:rsidR="00BD1387" w:rsidRDefault="00BD1387" w:rsidP="00D9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2D" w:rsidRPr="00D9062D" w:rsidRDefault="00D9062D" w:rsidP="00D9062D">
    <w:pPr>
      <w:pStyle w:val="a6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0"/>
    <w:rsid w:val="000C5EB7"/>
    <w:rsid w:val="000D57FF"/>
    <w:rsid w:val="002809FD"/>
    <w:rsid w:val="0036742E"/>
    <w:rsid w:val="00463B47"/>
    <w:rsid w:val="005E10D8"/>
    <w:rsid w:val="005E22F2"/>
    <w:rsid w:val="00997E2C"/>
    <w:rsid w:val="00A21C6C"/>
    <w:rsid w:val="00BD1387"/>
    <w:rsid w:val="00CD3FFA"/>
    <w:rsid w:val="00D9062D"/>
    <w:rsid w:val="00DB03A4"/>
    <w:rsid w:val="00E94CF0"/>
    <w:rsid w:val="00F208C4"/>
    <w:rsid w:val="00F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176E"/>
  <w15:docId w15:val="{07A0F620-4647-4DFA-860B-6266872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/>
      <w:color w:val="000000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0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62D"/>
    <w:rPr>
      <w:kern w:val="2"/>
    </w:rPr>
  </w:style>
  <w:style w:type="paragraph" w:styleId="a8">
    <w:name w:val="footer"/>
    <w:basedOn w:val="a"/>
    <w:link w:val="a9"/>
    <w:uiPriority w:val="99"/>
    <w:unhideWhenUsed/>
    <w:rsid w:val="00D90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06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F831-88BE-40E5-B904-C00FF3B3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>SYNNEX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鍾珞璿</cp:lastModifiedBy>
  <cp:revision>5</cp:revision>
  <dcterms:created xsi:type="dcterms:W3CDTF">2018-05-08T03:55:00Z</dcterms:created>
  <dcterms:modified xsi:type="dcterms:W3CDTF">2019-01-15T01:20:00Z</dcterms:modified>
</cp:coreProperties>
</file>